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B7" w:rsidRPr="004C2BB7" w:rsidRDefault="00146A58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2022</w:t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>This notice serves to advise you, ef</w:t>
      </w:r>
      <w:r w:rsidRPr="00CC5285">
        <w:rPr>
          <w:sz w:val="20"/>
          <w:szCs w:val="20"/>
        </w:rPr>
        <w:t xml:space="preserve">fective </w:t>
      </w:r>
      <w:r w:rsidR="00146A58">
        <w:rPr>
          <w:sz w:val="20"/>
          <w:szCs w:val="20"/>
        </w:rPr>
        <w:t>June 19</w:t>
      </w:r>
      <w:r>
        <w:rPr>
          <w:sz w:val="20"/>
          <w:szCs w:val="20"/>
        </w:rPr>
        <w:t>, 20</w:t>
      </w:r>
      <w:r w:rsidR="00146A58">
        <w:rPr>
          <w:sz w:val="20"/>
          <w:szCs w:val="20"/>
        </w:rPr>
        <w:t>22</w:t>
      </w:r>
      <w:r w:rsidRPr="00CC5285">
        <w:rPr>
          <w:sz w:val="20"/>
          <w:szCs w:val="20"/>
        </w:rPr>
        <w:t xml:space="preserve">, </w:t>
      </w:r>
      <w:bookmarkStart w:id="0" w:name="Text11"/>
      <w:r w:rsidRPr="00CC5285">
        <w:rPr>
          <w:sz w:val="20"/>
          <w:szCs w:val="20"/>
        </w:rPr>
        <w:t xml:space="preserve">your </w:t>
      </w:r>
      <w:r>
        <w:rPr>
          <w:sz w:val="20"/>
          <w:szCs w:val="20"/>
        </w:rPr>
        <w:t>annual salary</w:t>
      </w:r>
      <w:r w:rsidRPr="00CC5285">
        <w:rPr>
          <w:sz w:val="20"/>
          <w:szCs w:val="20"/>
        </w:rPr>
        <w:t xml:space="preserve"> </w:t>
      </w:r>
      <w:bookmarkEnd w:id="0"/>
      <w:r w:rsidRPr="00CC5285">
        <w:rPr>
          <w:sz w:val="20"/>
          <w:szCs w:val="20"/>
        </w:rPr>
        <w:t xml:space="preserve">in this position, which is classified as </w:t>
      </w:r>
      <w:r>
        <w:rPr>
          <w:sz w:val="20"/>
          <w:szCs w:val="20"/>
        </w:rPr>
        <w:t>exempt</w:t>
      </w:r>
      <w:r w:rsidRPr="00CC5285">
        <w:rPr>
          <w:sz w:val="20"/>
          <w:szCs w:val="20"/>
        </w:rPr>
        <w:t xml:space="preserve"> under the Fair Labor Standards Act, will be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"SALARY"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«SALARY»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annually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</w:t>
      </w:r>
      <w:proofErr w:type="gramStart"/>
      <w:r w:rsidR="00AE0B2A">
        <w:rPr>
          <w:sz w:val="20"/>
          <w:szCs w:val="20"/>
        </w:rPr>
        <w:t>role which</w:t>
      </w:r>
      <w:proofErr w:type="gramEnd"/>
      <w:r w:rsidR="00AE0B2A">
        <w:rPr>
          <w:sz w:val="20"/>
          <w:szCs w:val="20"/>
        </w:rPr>
        <w:t xml:space="preserve">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5407A6" w:rsidRPr="004225DF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225DF">
        <w:rPr>
          <w:rFonts w:ascii="Times New Roman" w:hAnsi="Times New Roman" w:cs="Times New Roman"/>
          <w:sz w:val="20"/>
          <w:szCs w:val="20"/>
        </w:rPr>
        <w:t>With Every Blessing,</w:t>
      </w:r>
    </w:p>
    <w:p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6"/>
        <w:gridCol w:w="5284"/>
      </w:tblGrid>
      <w:tr w:rsidR="00984A5E" w:rsidRPr="00984A5E" w:rsidTr="00414F74">
        <w:tc>
          <w:tcPr>
            <w:tcW w:w="442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Pastor Name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Principal or Superintendent Name as Appropriate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84A5E" w:rsidRPr="00984A5E" w:rsidTr="00414F74">
        <w:tc>
          <w:tcPr>
            <w:tcW w:w="442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984A5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Insert Title</w:t>
            </w:r>
            <w:r w:rsidRPr="00984A5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84A5E" w:rsidRPr="00984A5E" w:rsidTr="00414F74">
        <w:tc>
          <w:tcPr>
            <w:tcW w:w="442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:rsidR="00984A5E" w:rsidRPr="00984A5E" w:rsidRDefault="00984A5E" w:rsidP="0098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5407A6" w:rsidRPr="004225DF" w:rsidRDefault="005407A6" w:rsidP="005407A6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4225DF">
        <w:rPr>
          <w:rFonts w:ascii="Times New Roman" w:hAnsi="Times New Roman" w:cs="Times New Roman"/>
          <w:sz w:val="20"/>
          <w:szCs w:val="20"/>
        </w:rPr>
        <w:t>cc:</w:t>
      </w:r>
      <w:proofErr w:type="gramEnd"/>
      <w:r w:rsidRPr="004225DF">
        <w:rPr>
          <w:rFonts w:ascii="Times New Roman" w:hAnsi="Times New Roman" w:cs="Times New Roman"/>
          <w:sz w:val="20"/>
          <w:szCs w:val="20"/>
        </w:rPr>
        <w:t xml:space="preserve"> Employee Personnel File</w:t>
      </w:r>
      <w:r w:rsidRPr="004225DF">
        <w:rPr>
          <w:rFonts w:ascii="Times New Roman" w:hAnsi="Times New Roman" w:cs="Times New Roman"/>
          <w:sz w:val="20"/>
          <w:szCs w:val="20"/>
        </w:rPr>
        <w:tab/>
      </w:r>
      <w:r w:rsidRPr="004225DF">
        <w:rPr>
          <w:rFonts w:ascii="Times New Roman" w:hAnsi="Times New Roman" w:cs="Times New Roman"/>
          <w:sz w:val="20"/>
          <w:szCs w:val="20"/>
        </w:rPr>
        <w:tab/>
      </w:r>
      <w:r w:rsidRPr="004225DF">
        <w:rPr>
          <w:rFonts w:ascii="Times New Roman" w:hAnsi="Times New Roman" w:cs="Times New Roman"/>
          <w:sz w:val="20"/>
          <w:szCs w:val="20"/>
        </w:rPr>
        <w:tab/>
      </w:r>
      <w:r w:rsidRPr="004225DF">
        <w:rPr>
          <w:rFonts w:ascii="Times New Roman" w:hAnsi="Times New Roman" w:cs="Times New Roman"/>
          <w:sz w:val="20"/>
          <w:szCs w:val="20"/>
        </w:rPr>
        <w:tab/>
      </w:r>
      <w:r w:rsidRPr="004225DF">
        <w:rPr>
          <w:rFonts w:ascii="Times New Roman" w:hAnsi="Times New Roman" w:cs="Times New Roman"/>
          <w:sz w:val="20"/>
          <w:szCs w:val="20"/>
        </w:rPr>
        <w:tab/>
      </w:r>
    </w:p>
    <w:p w:rsidR="00A74F2A" w:rsidRPr="00081C82" w:rsidRDefault="00081C82">
      <w:pPr>
        <w:rPr>
          <w:b/>
          <w:sz w:val="16"/>
          <w:szCs w:val="16"/>
        </w:rPr>
      </w:pPr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146A58">
        <w:rPr>
          <w:rFonts w:ascii="Times New Roman" w:eastAsia="Times New Roman" w:hAnsi="Times New Roman" w:cs="Times New Roman"/>
          <w:sz w:val="16"/>
          <w:szCs w:val="16"/>
        </w:rPr>
        <w:t>22</w:t>
      </w:r>
      <w:bookmarkStart w:id="5" w:name="_GoBack"/>
      <w:bookmarkEnd w:id="5"/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081C82"/>
    <w:rsid w:val="000B0DA8"/>
    <w:rsid w:val="00131A75"/>
    <w:rsid w:val="00146A58"/>
    <w:rsid w:val="001C49A2"/>
    <w:rsid w:val="0022193D"/>
    <w:rsid w:val="002A03AA"/>
    <w:rsid w:val="0032164C"/>
    <w:rsid w:val="004225DF"/>
    <w:rsid w:val="00466A99"/>
    <w:rsid w:val="004C2BB7"/>
    <w:rsid w:val="004F4F25"/>
    <w:rsid w:val="005407A6"/>
    <w:rsid w:val="0059527E"/>
    <w:rsid w:val="00984A5E"/>
    <w:rsid w:val="00AD78A3"/>
    <w:rsid w:val="00AE0B2A"/>
    <w:rsid w:val="00B70DBA"/>
    <w:rsid w:val="00C54CD8"/>
    <w:rsid w:val="00CD4E3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62DD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Holder-Murray, Melissa</cp:lastModifiedBy>
  <cp:revision>8</cp:revision>
  <dcterms:created xsi:type="dcterms:W3CDTF">2019-04-09T19:10:00Z</dcterms:created>
  <dcterms:modified xsi:type="dcterms:W3CDTF">2022-03-16T21:06:00Z</dcterms:modified>
</cp:coreProperties>
</file>